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A44" w:rsidRDefault="00AD3A44" w:rsidP="00AD3A44">
      <w:pPr>
        <w:spacing w:line="600" w:lineRule="exact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eastAsia="方正仿宋_GBK" w:hint="eastAsia"/>
          <w:sz w:val="32"/>
          <w:szCs w:val="32"/>
        </w:rPr>
        <w:t>附件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：</w:t>
      </w:r>
    </w:p>
    <w:p w:rsidR="0065583A" w:rsidRPr="0065583A" w:rsidRDefault="0065583A" w:rsidP="0065583A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65583A">
        <w:rPr>
          <w:rFonts w:ascii="方正黑体_GBK" w:eastAsia="方正黑体_GBK" w:hint="eastAsia"/>
          <w:sz w:val="32"/>
          <w:szCs w:val="32"/>
        </w:rPr>
        <w:t>一、单位条件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 独立法人资格；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 具备长江豪华游轮旅游营销的相关专业知识和经营能力，有较强的影响力和营销策划能力；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 从事三峡销售优先；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 企业财务状况良好；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5. 资金实力雄厚，确保前期宣传广告营销费用的支付；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6. 服从管理、积极配合诚邀人做好相关工作；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7. 从事旅游业务过程中无重大违法违规行为、重大安全质量事故、合同履行失信行为，社会信誉良好。  </w:t>
      </w:r>
    </w:p>
    <w:p w:rsidR="0065583A" w:rsidRPr="0065583A" w:rsidRDefault="0065583A" w:rsidP="0065583A">
      <w:pPr>
        <w:spacing w:line="56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65583A">
        <w:rPr>
          <w:rFonts w:ascii="方正黑体_GBK" w:eastAsia="方正黑体_GBK" w:hint="eastAsia"/>
          <w:sz w:val="32"/>
          <w:szCs w:val="32"/>
        </w:rPr>
        <w:t>二、资料要求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本次优选资料应包含但不限于以下两个方面：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（一）营销策略指标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 市场分析；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 渠道策略；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 宣传推广策略；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 项目合作报价；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5. 承诺书（履约保证金、广告投入比例、款项支付、配合诚邀人并服从管理等）。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  <w:lang w:val="zh-CN"/>
        </w:rPr>
      </w:pPr>
      <w:r>
        <w:rPr>
          <w:rFonts w:ascii="方正仿宋_GBK" w:eastAsia="方正仿宋_GBK" w:hint="eastAsia"/>
          <w:sz w:val="32"/>
          <w:szCs w:val="32"/>
        </w:rPr>
        <w:t>6. 投标单位</w:t>
      </w:r>
      <w:r>
        <w:rPr>
          <w:rFonts w:ascii="方正仿宋_GBK" w:eastAsia="方正仿宋_GBK" w:hint="eastAsia"/>
          <w:sz w:val="32"/>
          <w:szCs w:val="32"/>
          <w:lang w:val="zh-CN"/>
        </w:rPr>
        <w:t>若为首次合作，需通过为期三个月考核期，考核期内经营指标良好可转为正式签约合作商，经营指标不达标的解除合作关系。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（二）资质指标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1. 营业执照、法人代表身份证、税务登记证、组织机构代码证等资质及相关证件证书复印件；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 企业近3年财务状况；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 企业近3年三峡游轮旅游市场销售业绩；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 在优选意向区域的办公地点、企业规模、人员及其他基本情况概述。</w:t>
      </w: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</w:p>
    <w:p w:rsidR="0065583A" w:rsidRDefault="0065583A" w:rsidP="0065583A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优选确认函</w:t>
      </w:r>
    </w:p>
    <w:p w:rsidR="0065583A" w:rsidRDefault="0065583A" w:rsidP="0065583A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重庆长江黄金游轮有限公司：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贵司《关于2021年黄金邮轮线路招商的公告》已收悉，我司已明晰公告全部内容，决定按公告时限及要求准备好</w:t>
      </w:r>
      <w:proofErr w:type="gramStart"/>
      <w:r>
        <w:rPr>
          <w:rFonts w:ascii="方正仿宋_GBK" w:eastAsia="方正仿宋_GBK" w:hint="eastAsia"/>
          <w:sz w:val="32"/>
          <w:szCs w:val="32"/>
        </w:rPr>
        <w:t>优选书</w:t>
      </w:r>
      <w:proofErr w:type="gramEnd"/>
      <w:r>
        <w:rPr>
          <w:rFonts w:ascii="方正仿宋_GBK" w:eastAsia="方正仿宋_GBK" w:hint="eastAsia"/>
          <w:sz w:val="32"/>
          <w:szCs w:val="32"/>
        </w:rPr>
        <w:t>及相关资料，参加贵司本次优选。现将我司情况回执如下：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65583A" w:rsidRPr="00D60608" w:rsidTr="002575A3"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优选单位名称</w:t>
            </w:r>
          </w:p>
        </w:tc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5583A" w:rsidRPr="00D60608" w:rsidTr="002575A3"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优选单位注册号码</w:t>
            </w:r>
          </w:p>
        </w:tc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5583A" w:rsidRPr="00D60608" w:rsidTr="002575A3"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优选单位注册地址</w:t>
            </w:r>
          </w:p>
        </w:tc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5583A" w:rsidRPr="00D60608" w:rsidTr="002575A3"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优选单位注册资本</w:t>
            </w:r>
          </w:p>
        </w:tc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5583A" w:rsidRPr="00D60608" w:rsidTr="002575A3"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法定代表人</w:t>
            </w:r>
          </w:p>
        </w:tc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5583A" w:rsidRPr="00D60608" w:rsidTr="002575A3"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授权优选人/优选联系人</w:t>
            </w:r>
          </w:p>
        </w:tc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5583A" w:rsidRPr="00D60608" w:rsidTr="002575A3"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意向项目</w:t>
            </w:r>
          </w:p>
        </w:tc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5583A" w:rsidRPr="00D60608" w:rsidTr="002575A3"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联系电话（手机及座机）</w:t>
            </w:r>
          </w:p>
        </w:tc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5583A" w:rsidRPr="00D60608" w:rsidTr="002575A3"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传真号码</w:t>
            </w:r>
          </w:p>
        </w:tc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5583A" w:rsidRPr="00D60608" w:rsidTr="002575A3"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电子邮箱</w:t>
            </w:r>
          </w:p>
        </w:tc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5583A" w:rsidRPr="00D60608" w:rsidTr="002575A3"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公司银行账号</w:t>
            </w:r>
          </w:p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（用于退还优选保证金）</w:t>
            </w:r>
          </w:p>
        </w:tc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65583A" w:rsidRPr="00D60608" w:rsidTr="002575A3"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备    注</w:t>
            </w:r>
          </w:p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D60608">
              <w:rPr>
                <w:rFonts w:ascii="方正仿宋_GBK" w:eastAsia="方正仿宋_GBK" w:hint="eastAsia"/>
                <w:sz w:val="32"/>
                <w:szCs w:val="32"/>
              </w:rPr>
              <w:t>（如有额外事宜请填写）</w:t>
            </w:r>
          </w:p>
        </w:tc>
        <w:tc>
          <w:tcPr>
            <w:tcW w:w="4261" w:type="dxa"/>
            <w:shd w:val="clear" w:color="auto" w:fill="auto"/>
          </w:tcPr>
          <w:p w:rsidR="0065583A" w:rsidRPr="00D60608" w:rsidRDefault="0065583A" w:rsidP="002575A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65583A" w:rsidRDefault="0065583A" w:rsidP="0065583A">
      <w:pPr>
        <w:spacing w:line="560" w:lineRule="exact"/>
        <w:ind w:firstLineChars="1450" w:firstLine="4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优选单位（公章）：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授权优选人（签字）：  </w:t>
      </w:r>
    </w:p>
    <w:p w:rsidR="0065583A" w:rsidRDefault="0065583A" w:rsidP="0065583A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2021年   月    日</w:t>
      </w:r>
    </w:p>
    <w:p w:rsidR="003727D8" w:rsidRPr="0064747C" w:rsidRDefault="003727D8" w:rsidP="00531F5C">
      <w:pPr>
        <w:spacing w:line="600" w:lineRule="exact"/>
        <w:textAlignment w:val="baseline"/>
        <w:rPr>
          <w:rFonts w:ascii="方正仿宋_GBK" w:eastAsia="方正仿宋_GBK"/>
          <w:sz w:val="32"/>
          <w:szCs w:val="32"/>
        </w:rPr>
      </w:pPr>
    </w:p>
    <w:sectPr w:rsidR="003727D8" w:rsidRPr="0064747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DFD" w:rsidRDefault="00D37DFD">
      <w:r>
        <w:separator/>
      </w:r>
    </w:p>
  </w:endnote>
  <w:endnote w:type="continuationSeparator" w:id="0">
    <w:p w:rsidR="00D37DFD" w:rsidRDefault="00D3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DFD" w:rsidRDefault="00D37DFD">
      <w:r>
        <w:separator/>
      </w:r>
    </w:p>
  </w:footnote>
  <w:footnote w:type="continuationSeparator" w:id="0">
    <w:p w:rsidR="00D37DFD" w:rsidRDefault="00D3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7D8" w:rsidRDefault="003727D8">
    <w:pPr>
      <w:pStyle w:val="a5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4B4D"/>
    <w:multiLevelType w:val="singleLevel"/>
    <w:tmpl w:val="07A74B4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81DF18A"/>
    <w:multiLevelType w:val="singleLevel"/>
    <w:tmpl w:val="081DF18A"/>
    <w:lvl w:ilvl="0">
      <w:start w:val="4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ECC"/>
    <w:rsid w:val="00002892"/>
    <w:rsid w:val="00053AC4"/>
    <w:rsid w:val="000B7FB6"/>
    <w:rsid w:val="000D04F3"/>
    <w:rsid w:val="000D594D"/>
    <w:rsid w:val="00167CCC"/>
    <w:rsid w:val="001C1E59"/>
    <w:rsid w:val="001F0355"/>
    <w:rsid w:val="001F2CA4"/>
    <w:rsid w:val="0021571A"/>
    <w:rsid w:val="00241013"/>
    <w:rsid w:val="00255C68"/>
    <w:rsid w:val="002831B5"/>
    <w:rsid w:val="002B1290"/>
    <w:rsid w:val="002D0D5E"/>
    <w:rsid w:val="002E4B0E"/>
    <w:rsid w:val="002E4F85"/>
    <w:rsid w:val="00332D03"/>
    <w:rsid w:val="003727D8"/>
    <w:rsid w:val="00383727"/>
    <w:rsid w:val="003A6C92"/>
    <w:rsid w:val="003D59C7"/>
    <w:rsid w:val="0041012B"/>
    <w:rsid w:val="0041672E"/>
    <w:rsid w:val="00416D94"/>
    <w:rsid w:val="00455FD1"/>
    <w:rsid w:val="00484A1D"/>
    <w:rsid w:val="004B7AF9"/>
    <w:rsid w:val="004E699B"/>
    <w:rsid w:val="00531F5C"/>
    <w:rsid w:val="00552369"/>
    <w:rsid w:val="00573702"/>
    <w:rsid w:val="00585A93"/>
    <w:rsid w:val="00587D61"/>
    <w:rsid w:val="005A6DE2"/>
    <w:rsid w:val="005E7DE4"/>
    <w:rsid w:val="0064747C"/>
    <w:rsid w:val="0065583A"/>
    <w:rsid w:val="00663BD3"/>
    <w:rsid w:val="006F649A"/>
    <w:rsid w:val="006F705F"/>
    <w:rsid w:val="007121FE"/>
    <w:rsid w:val="00755A62"/>
    <w:rsid w:val="007639CD"/>
    <w:rsid w:val="00767974"/>
    <w:rsid w:val="007C7850"/>
    <w:rsid w:val="00835C4F"/>
    <w:rsid w:val="00882954"/>
    <w:rsid w:val="008A57FC"/>
    <w:rsid w:val="008C153D"/>
    <w:rsid w:val="008C565D"/>
    <w:rsid w:val="008D2273"/>
    <w:rsid w:val="00915D34"/>
    <w:rsid w:val="009B5C1C"/>
    <w:rsid w:val="00A0726C"/>
    <w:rsid w:val="00A33A07"/>
    <w:rsid w:val="00A562A6"/>
    <w:rsid w:val="00A91E7F"/>
    <w:rsid w:val="00A96F5F"/>
    <w:rsid w:val="00AD3A44"/>
    <w:rsid w:val="00AE3B66"/>
    <w:rsid w:val="00B0198B"/>
    <w:rsid w:val="00B4447E"/>
    <w:rsid w:val="00BB727D"/>
    <w:rsid w:val="00BE3CCF"/>
    <w:rsid w:val="00BF4BF2"/>
    <w:rsid w:val="00C418C2"/>
    <w:rsid w:val="00C4495E"/>
    <w:rsid w:val="00C51B77"/>
    <w:rsid w:val="00C71464"/>
    <w:rsid w:val="00C94830"/>
    <w:rsid w:val="00C97B3D"/>
    <w:rsid w:val="00CA2597"/>
    <w:rsid w:val="00CD0ECC"/>
    <w:rsid w:val="00CE5F1C"/>
    <w:rsid w:val="00D1208C"/>
    <w:rsid w:val="00D17589"/>
    <w:rsid w:val="00D37DFD"/>
    <w:rsid w:val="00D72650"/>
    <w:rsid w:val="00D92FF2"/>
    <w:rsid w:val="00D93FEC"/>
    <w:rsid w:val="00D95C63"/>
    <w:rsid w:val="00DB5FF0"/>
    <w:rsid w:val="00DB717C"/>
    <w:rsid w:val="00DD76F6"/>
    <w:rsid w:val="00DF547B"/>
    <w:rsid w:val="00E21A83"/>
    <w:rsid w:val="00E40E5E"/>
    <w:rsid w:val="00E53579"/>
    <w:rsid w:val="00E60312"/>
    <w:rsid w:val="00E709EF"/>
    <w:rsid w:val="00E9517D"/>
    <w:rsid w:val="00ED2F39"/>
    <w:rsid w:val="00EE1D98"/>
    <w:rsid w:val="00EF664D"/>
    <w:rsid w:val="00F03AAB"/>
    <w:rsid w:val="00F17414"/>
    <w:rsid w:val="00F2466D"/>
    <w:rsid w:val="00F33AA3"/>
    <w:rsid w:val="00FC665D"/>
    <w:rsid w:val="00FC7AA6"/>
    <w:rsid w:val="02E17E18"/>
    <w:rsid w:val="02E20CA6"/>
    <w:rsid w:val="08661B16"/>
    <w:rsid w:val="09227934"/>
    <w:rsid w:val="09D32F2C"/>
    <w:rsid w:val="0FDD0CE5"/>
    <w:rsid w:val="11D13046"/>
    <w:rsid w:val="127834AB"/>
    <w:rsid w:val="134243B5"/>
    <w:rsid w:val="152507DE"/>
    <w:rsid w:val="15B1761C"/>
    <w:rsid w:val="176472FE"/>
    <w:rsid w:val="1CD42385"/>
    <w:rsid w:val="1E8F0832"/>
    <w:rsid w:val="1F271CAA"/>
    <w:rsid w:val="20281A14"/>
    <w:rsid w:val="203B34B4"/>
    <w:rsid w:val="232D0EE6"/>
    <w:rsid w:val="23E41D93"/>
    <w:rsid w:val="25E40DB9"/>
    <w:rsid w:val="276B40B8"/>
    <w:rsid w:val="27D054A6"/>
    <w:rsid w:val="29985ADF"/>
    <w:rsid w:val="2A994270"/>
    <w:rsid w:val="2BB37821"/>
    <w:rsid w:val="2D066649"/>
    <w:rsid w:val="2D077D03"/>
    <w:rsid w:val="2D434E43"/>
    <w:rsid w:val="2FE072B4"/>
    <w:rsid w:val="35D579E0"/>
    <w:rsid w:val="35FB03CB"/>
    <w:rsid w:val="3BB9564C"/>
    <w:rsid w:val="3BCB1D4D"/>
    <w:rsid w:val="3D4420E3"/>
    <w:rsid w:val="3D8F1412"/>
    <w:rsid w:val="3E8B1ADA"/>
    <w:rsid w:val="405B11FD"/>
    <w:rsid w:val="449F1A27"/>
    <w:rsid w:val="46344F2A"/>
    <w:rsid w:val="49BA17E1"/>
    <w:rsid w:val="4A221420"/>
    <w:rsid w:val="4BC947B8"/>
    <w:rsid w:val="4C8322B6"/>
    <w:rsid w:val="4DF25CC5"/>
    <w:rsid w:val="4ECC5A64"/>
    <w:rsid w:val="50BA6A88"/>
    <w:rsid w:val="57B66EF2"/>
    <w:rsid w:val="57C51355"/>
    <w:rsid w:val="5B2C24F9"/>
    <w:rsid w:val="5B682E80"/>
    <w:rsid w:val="5B85317E"/>
    <w:rsid w:val="5E1D0E75"/>
    <w:rsid w:val="615573BE"/>
    <w:rsid w:val="6168588C"/>
    <w:rsid w:val="61AA59AA"/>
    <w:rsid w:val="66852CFE"/>
    <w:rsid w:val="66E47FD9"/>
    <w:rsid w:val="67BC5ABE"/>
    <w:rsid w:val="6888697A"/>
    <w:rsid w:val="6A9F7494"/>
    <w:rsid w:val="6B5E15FE"/>
    <w:rsid w:val="6CAF5301"/>
    <w:rsid w:val="6FA418AB"/>
    <w:rsid w:val="70367414"/>
    <w:rsid w:val="70C47851"/>
    <w:rsid w:val="71027B54"/>
    <w:rsid w:val="724715D7"/>
    <w:rsid w:val="72D33855"/>
    <w:rsid w:val="75490FBB"/>
    <w:rsid w:val="76F56273"/>
    <w:rsid w:val="77310606"/>
    <w:rsid w:val="79015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FDDA1"/>
  <w15:docId w15:val="{780414F1-985B-4300-B03A-FB27C6CC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E3B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sid w:val="00AE3B66"/>
    <w:rPr>
      <w:color w:val="0000FF"/>
      <w:u w:val="single"/>
    </w:rPr>
  </w:style>
  <w:style w:type="character" w:customStyle="1" w:styleId="NormalCharacter">
    <w:name w:val="NormalCharacter"/>
    <w:rsid w:val="003A6C92"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paragraph" w:styleId="a9">
    <w:name w:val="List Paragraph"/>
    <w:basedOn w:val="a"/>
    <w:uiPriority w:val="99"/>
    <w:rsid w:val="002B12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2497E6-4D57-4184-81E1-E94069FE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吴波</cp:lastModifiedBy>
  <cp:revision>41</cp:revision>
  <cp:lastPrinted>2021-04-22T08:03:00Z</cp:lastPrinted>
  <dcterms:created xsi:type="dcterms:W3CDTF">2021-04-22T08:04:00Z</dcterms:created>
  <dcterms:modified xsi:type="dcterms:W3CDTF">2021-10-18T02:08:00Z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