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eastAsia="方正仿宋_GBK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附件一：</w:t>
      </w:r>
    </w:p>
    <w:p>
      <w:pPr>
        <w:numPr>
          <w:ilvl w:val="0"/>
          <w:numId w:val="0"/>
        </w:numPr>
        <w:spacing w:line="600" w:lineRule="exact"/>
        <w:ind w:firstLine="800" w:firstLineChars="200"/>
        <w:jc w:val="center"/>
        <w:rPr>
          <w:rFonts w:hint="eastAsia" w:ascii="方正仿宋_GBK" w:eastAsia="方正仿宋_GBK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方正仿宋_GBK" w:eastAsia="方正仿宋_GBK" w:cs="Times New Roman"/>
          <w:kern w:val="2"/>
          <w:sz w:val="40"/>
          <w:szCs w:val="40"/>
          <w:lang w:val="en-US" w:eastAsia="zh-CN" w:bidi="ar-SA"/>
        </w:rPr>
        <w:t>《报名信息确认表》</w:t>
      </w:r>
    </w:p>
    <w:p>
      <w:pPr>
        <w:numPr>
          <w:ilvl w:val="0"/>
          <w:numId w:val="0"/>
        </w:numPr>
        <w:spacing w:line="600" w:lineRule="exact"/>
        <w:ind w:firstLine="800" w:firstLineChars="200"/>
        <w:jc w:val="center"/>
        <w:rPr>
          <w:rFonts w:hint="eastAsia" w:ascii="方正仿宋_GBK" w:eastAsia="方正仿宋_GBK" w:cs="Times New Roman"/>
          <w:kern w:val="2"/>
          <w:sz w:val="40"/>
          <w:szCs w:val="40"/>
          <w:lang w:val="en-US" w:eastAsia="zh-CN" w:bidi="ar-SA"/>
        </w:rPr>
      </w:pPr>
    </w:p>
    <w:tbl>
      <w:tblPr>
        <w:tblStyle w:val="2"/>
        <w:tblW w:w="92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05"/>
        <w:gridCol w:w="1027"/>
        <w:gridCol w:w="19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项目名称：长江奇迹游轮艺术空间</w:t>
            </w:r>
            <w:r>
              <w:rPr>
                <w:rFonts w:hint="eastAsia"/>
                <w:b/>
                <w:sz w:val="24"/>
                <w:lang w:val="en-US" w:eastAsia="zh-CN"/>
              </w:rPr>
              <w:t>搭建项目招商</w:t>
            </w:r>
          </w:p>
          <w:p>
            <w:pPr>
              <w:spacing w:line="3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spacing w:line="3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日期：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年  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40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竞选</w:t>
            </w:r>
            <w:r>
              <w:rPr>
                <w:rFonts w:hint="eastAsia"/>
                <w:b/>
                <w:sz w:val="24"/>
              </w:rPr>
              <w:t>人名称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40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40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480" w:lineRule="exact"/>
              <w:ind w:left="90" w:leftChars="4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单位座机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QQ邮箱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407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单位地址（请详细到省市地区）</w:t>
            </w:r>
          </w:p>
        </w:tc>
        <w:tc>
          <w:tcPr>
            <w:tcW w:w="5211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4077" w:type="dxa"/>
            <w:shd w:val="clear" w:color="auto" w:fill="92D050"/>
            <w:noWrap w:val="0"/>
            <w:vAlign w:val="center"/>
          </w:tcPr>
          <w:p>
            <w:pPr>
              <w:spacing w:line="420" w:lineRule="exact"/>
              <w:ind w:firstLine="482" w:firstLineChars="200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是否确认报名参与本项目</w:t>
            </w: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211" w:type="dxa"/>
            <w:gridSpan w:val="3"/>
            <w:shd w:val="clear" w:color="auto" w:fill="92D050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Wingdings 2" w:hAnsi="Wingdings 2" w:cs="Wingdings 2"/>
                <w:b/>
                <w:sz w:val="24"/>
              </w:rPr>
              <w:sym w:font="Wingdings 2" w:char="00A3"/>
            </w:r>
          </w:p>
          <w:p>
            <w:pPr>
              <w:spacing w:line="42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否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Wingdings 2" w:hAnsi="Wingdings 2" w:cs="Wingdings 2"/>
                <w:b/>
                <w:sz w:val="24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备注：</w:t>
            </w:r>
          </w:p>
        </w:tc>
      </w:tr>
    </w:tbl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kern w:val="2"/>
          <w:sz w:val="32"/>
          <w:szCs w:val="32"/>
          <w:lang w:val="en-US" w:eastAsia="zh-CN" w:bidi="ar-SA"/>
        </w:rPr>
        <w:t>附件二：评分表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256" w:tblpY="599"/>
        <w:tblOverlap w:val="never"/>
        <w:tblW w:w="10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902"/>
        <w:gridCol w:w="3534"/>
        <w:gridCol w:w="951"/>
        <w:gridCol w:w="149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5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评分类别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评分内容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分值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总体方案</w:t>
            </w:r>
          </w:p>
        </w:tc>
        <w:tc>
          <w:tcPr>
            <w:tcW w:w="3534" w:type="dxa"/>
            <w:vMerge w:val="restart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①方案主旨与我司传播理念一致；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②思路明确、逻辑清晰、重点突出；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③切合本项目要求，认知精准完善；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④销售分成情况合理。</w:t>
            </w:r>
            <w:r>
              <w:rPr>
                <w:rFonts w:hint="eastAsia" w:ascii="宋体" w:hAnsi="宋体"/>
                <w:color w:val="000000"/>
              </w:rPr>
              <w:t xml:space="preserve">            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35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完全符合</w:t>
            </w:r>
          </w:p>
        </w:tc>
        <w:tc>
          <w:tcPr>
            <w:tcW w:w="136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35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34" w:type="dxa"/>
            <w:vMerge w:val="continue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基本符合</w:t>
            </w:r>
          </w:p>
        </w:tc>
        <w:tc>
          <w:tcPr>
            <w:tcW w:w="136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34" w:type="dxa"/>
            <w:vMerge w:val="continue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太</w:t>
            </w:r>
            <w:r>
              <w:rPr>
                <w:rFonts w:hint="eastAsia" w:ascii="宋体" w:hAnsi="宋体"/>
                <w:color w:val="000000"/>
              </w:rPr>
              <w:t>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质量控制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及进度保障   </w:t>
            </w:r>
          </w:p>
        </w:tc>
        <w:tc>
          <w:tcPr>
            <w:tcW w:w="3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①项目时间进度合理；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②项目管控流程科学完整；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③执行组织执行操控性强；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④提交方案保质保量准时。</w:t>
            </w:r>
            <w:r>
              <w:rPr>
                <w:rFonts w:hint="eastAsia" w:ascii="宋体" w:hAnsi="宋体"/>
                <w:color w:val="000000"/>
              </w:rPr>
              <w:t xml:space="preserve">           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完全符合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34" w:type="dxa"/>
            <w:vMerge w:val="continue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基本符合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34" w:type="dxa"/>
            <w:vMerge w:val="continue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太</w:t>
            </w:r>
            <w:r>
              <w:rPr>
                <w:rFonts w:hint="eastAsia" w:ascii="宋体" w:hAnsi="宋体"/>
                <w:color w:val="000000"/>
              </w:rPr>
              <w:t>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团队实力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</w:p>
        </w:tc>
        <w:tc>
          <w:tcPr>
            <w:tcW w:w="3534" w:type="dxa"/>
            <w:vMerge w:val="restart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①团队人员以往执行的案例业绩（可提供图片，文字等相关资料）团队从业经验丰富，执行力强；</w:t>
            </w:r>
          </w:p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②团队人员方案展示时，表达清晰，思路明确，方案落地性强。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完全符合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34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基本符合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</w:rPr>
              <w:t>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34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太</w:t>
            </w:r>
            <w:r>
              <w:rPr>
                <w:rFonts w:hint="eastAsia" w:ascii="宋体" w:hAnsi="宋体"/>
                <w:color w:val="000000"/>
              </w:rPr>
              <w:t>符合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5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企业实力 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具有类似案例业绩不少于3个，只有3个得5分，每增加1个加5分，最多可得15分。提供业绩证明文件（如合同、发票等）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15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5-15分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9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合计</w:t>
            </w:r>
          </w:p>
        </w:tc>
        <w:tc>
          <w:tcPr>
            <w:tcW w:w="3806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100分</w:t>
            </w:r>
          </w:p>
        </w:tc>
      </w:tr>
    </w:tbl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eastAsia="方正仿宋_GBK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66B826E7"/>
    <w:rsid w:val="66B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2024-06-24T02:49:00Z</dcterms:created>
  <dc:creator>月球圣歌</dc:creator>
  <cp:lastModifiedBy>月球圣歌</cp:lastModifiedBy>
  <dcterms:modified xsi:type="dcterms:W3CDTF">2024-06-24T02:50:12Z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CB6D63ACAB4C4C008DA9E7D8526F9F1A_11</vt:lpwstr>
  </property>
</Properties>
</file>